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8A523" w14:textId="4310C8B5" w:rsidR="00E61853" w:rsidRPr="00ED2788" w:rsidRDefault="00ED2788" w:rsidP="00ED2788">
      <w:pPr>
        <w:spacing w:after="0"/>
        <w:ind w:left="6804" w:right="-286"/>
        <w:jc w:val="both"/>
        <w:rPr>
          <w:rFonts w:ascii="Times New Roman" w:hAnsi="Times New Roman" w:cs="Times New Roman"/>
        </w:rPr>
      </w:pPr>
      <w:r w:rsidRPr="00ED2788">
        <w:rPr>
          <w:rFonts w:ascii="Times New Roman" w:hAnsi="Times New Roman" w:cs="Times New Roman"/>
        </w:rPr>
        <w:t>Приложение № 2</w:t>
      </w:r>
    </w:p>
    <w:p w14:paraId="2DF2392F" w14:textId="0E3D381C" w:rsidR="00ED2788" w:rsidRDefault="00ED2788" w:rsidP="00ED2788">
      <w:pPr>
        <w:spacing w:after="120"/>
        <w:ind w:left="6804" w:right="-286"/>
        <w:jc w:val="both"/>
        <w:rPr>
          <w:rFonts w:ascii="Times New Roman" w:hAnsi="Times New Roman" w:cs="Times New Roman"/>
        </w:rPr>
      </w:pPr>
      <w:r w:rsidRPr="00ED2788">
        <w:rPr>
          <w:rFonts w:ascii="Times New Roman" w:hAnsi="Times New Roman" w:cs="Times New Roman"/>
        </w:rPr>
        <w:t>к Конкурсной документации</w:t>
      </w:r>
    </w:p>
    <w:p w14:paraId="2BFABD96" w14:textId="77777777" w:rsidR="000A40D9" w:rsidRPr="000A40D9" w:rsidRDefault="000A40D9" w:rsidP="000A40D9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0A40D9">
        <w:rPr>
          <w:rFonts w:ascii="Times New Roman" w:eastAsia="Batang" w:hAnsi="Times New Roman" w:cs="Times New Roman"/>
          <w:b/>
          <w:sz w:val="24"/>
          <w:szCs w:val="24"/>
        </w:rPr>
        <w:t>Перечень работ и услуг</w:t>
      </w:r>
    </w:p>
    <w:p w14:paraId="523BB87C" w14:textId="4509BA47" w:rsidR="000A40D9" w:rsidRPr="000A40D9" w:rsidRDefault="000A40D9" w:rsidP="000A40D9">
      <w:pPr>
        <w:jc w:val="center"/>
        <w:rPr>
          <w:rFonts w:ascii="Times New Roman" w:eastAsia="Batang" w:hAnsi="Times New Roman" w:cs="Times New Roman"/>
          <w:b/>
          <w:sz w:val="24"/>
          <w:szCs w:val="24"/>
        </w:rPr>
      </w:pPr>
      <w:r w:rsidRPr="000A40D9">
        <w:rPr>
          <w:rFonts w:ascii="Times New Roman" w:eastAsia="Batang" w:hAnsi="Times New Roman" w:cs="Times New Roman"/>
          <w:b/>
          <w:sz w:val="24"/>
          <w:szCs w:val="24"/>
        </w:rPr>
        <w:t xml:space="preserve">по содержанию и текущему ремонту общего имущества в многоквартирном доме </w:t>
      </w:r>
      <w:r w:rsidRPr="000A40D9">
        <w:rPr>
          <w:rFonts w:ascii="Times New Roman" w:eastAsia="Batang" w:hAnsi="Times New Roman" w:cs="Times New Roman"/>
          <w:b/>
          <w:sz w:val="24"/>
          <w:szCs w:val="24"/>
        </w:rPr>
        <w:br/>
        <w:t>(структура тарифа)</w:t>
      </w:r>
    </w:p>
    <w:tbl>
      <w:tblPr>
        <w:tblW w:w="9900" w:type="dxa"/>
        <w:tblLook w:val="04A0" w:firstRow="1" w:lastRow="0" w:firstColumn="1" w:lastColumn="0" w:noHBand="0" w:noVBand="1"/>
      </w:tblPr>
      <w:tblGrid>
        <w:gridCol w:w="540"/>
        <w:gridCol w:w="5700"/>
        <w:gridCol w:w="1780"/>
        <w:gridCol w:w="1880"/>
      </w:tblGrid>
      <w:tr w:rsidR="00ED2788" w14:paraId="17A859A3" w14:textId="77777777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7B6C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bookmarkStart w:id="0" w:name="RANGE!A1:AD87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  <w:bookmarkEnd w:id="0"/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B62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Плата за содержание и ремонт жилого помещения</w:t>
            </w:r>
          </w:p>
        </w:tc>
        <w:tc>
          <w:tcPr>
            <w:tcW w:w="3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AC5F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22,00</w:t>
            </w:r>
          </w:p>
        </w:tc>
      </w:tr>
      <w:tr w:rsidR="00ED2788" w14:paraId="363EEE16" w14:textId="77777777">
        <w:trPr>
          <w:trHeight w:val="825"/>
        </w:trPr>
        <w:tc>
          <w:tcPr>
            <w:tcW w:w="6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86B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I. Работы, необходимые для надлежащего содержания несущих конструкций и ненесущих конструкций многоквартирного дома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5B9E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8708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4,35</w:t>
            </w:r>
          </w:p>
        </w:tc>
      </w:tr>
      <w:tr w:rsidR="00ED2788" w14:paraId="4FEDE4D9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93F7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939A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конструктивных элементов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B99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 раза в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0C979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7EF105C2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340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7FD4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технического состояния видимых частей конструкций фундамента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C3F4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3C9D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2D98FD42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E28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3DD3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Проверка состояния гидроизоляции фундаментов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9234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CAD4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0D50083F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8A97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0D1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Осмотр стен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4E26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BCC8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019BD585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0638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681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Осмотр перекрытий и покрытий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FFDB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870CB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69A18906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048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2B7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кровли на отсутствие протечек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45F93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55DB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646014A5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9C8B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79E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температурно-влажностного режима и воздухообмена на чердаке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9079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1C5F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5F383BA5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D74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DD3D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и при необходимости очистка кровли от скопления снега и наледи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33F8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C7D86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71976DEF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0B1A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95F9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антипереновыми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составами в домах с деревянными лестницами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14DC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5004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7C796961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6AC6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1.9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1F0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Контроль состояния и восстановление плотности притворов входных дверей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FA2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051A7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1D768F20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95D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1.10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2138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состояния перегородок, внутренней отделки, полов помещений,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245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9331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34FC83B7" w14:textId="77777777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8DA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1.11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0F186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8D0D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610B9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70126A52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DCA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1.12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E85A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При выявлении повреждений и нарушений конструктивных элементов - разработка плана восстановительных работ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233D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CC61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540C35A3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5B7C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83F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Текущий ремонт конструктивных элементов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BD6EB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C7AB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</w:tr>
      <w:tr w:rsidR="00ED2788" w14:paraId="5086FD23" w14:textId="77777777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29DC8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ED4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При выявлении нарушений, приводящих к протечкам кровли,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69AA29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AEAE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2DEAB575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9FCD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55E68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Восстановление или замена отдельных элементов крылец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7138C40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87699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11F657F8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0163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1AF46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CDE21A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D8D6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1DF30F73" w14:textId="77777777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990D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A0C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При выявлении нарушений целостности оконных и дверных заполнений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64061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2827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0299AE00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479D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A08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II. 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2FA79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9EBE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4,05</w:t>
            </w:r>
          </w:p>
        </w:tc>
      </w:tr>
      <w:tr w:rsidR="00ED2788" w14:paraId="29297C9B" w14:textId="77777777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FAB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E14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систем вентиляции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298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A1EB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6618D9FB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FDAE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DEF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Осмотр системы вентиляции (каналы и шахты)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9301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36F12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3E992C9E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F6738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C4E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При выявлении повреждений и нарушений - разработка плана восстановительных работ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D1E4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62152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136D3717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17D7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2.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736C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Текущий ремонт систем вентиляции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C73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при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542D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675BCF97" w14:textId="77777777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720D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2.1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5D0D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Устранение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неплотностей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, засоров в вентиляционных каналах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5951C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47C2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335ED4AE" w14:textId="77777777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C63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4D0C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системы ХВС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99E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72261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3999B2CA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F15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D0E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исправности, работоспособности, регулировка и техническое обслуживание элементов системы ХВС, относящихся к общедомовому имуществу многоквартирного дома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10A6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59AA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6FBEF1EC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B5AA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232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Контроль параметров воды (давления, расхода) и незамедлительное принятие мер к восстановлению требуемых параметров водоснабжения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AA2A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ECCB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281E45A1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E43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1693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Промывка систем водоснабжения для удаления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накипно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-коррозионных отложений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D90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E89EE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42FD8EE0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06F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2AEB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Текущий ремонт системы ХВС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4782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по решению ОСС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E87B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</w:tr>
      <w:tr w:rsidR="00ED2788" w14:paraId="2087691F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F93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4.1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DA7E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Восстановление работоспособности (ремонт, замена) оборудования и водоразборных приборов (смесителей, кранов и т.п.),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D9C1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B3FB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41F91DAA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81F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4.2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861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F92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E3A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356FAC96" w14:textId="77777777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CBBE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5.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E859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системы ГВС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A49B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94F8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46530C5C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BCB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5.1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006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исправности, работоспособности, регулировка и техническое обслуживание элементов системы ГВС, относящихся к общедомовому имуществу многоквартирного дома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8141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A036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3EB7AE93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0FF7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5.2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7822C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Контроль параметров воды (давления, температуры, расхода) и незамедлительное принятие мер к восстановлению требуемых параметров водоснабжения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AD2D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54D00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702B8B54" w14:textId="77777777">
        <w:trPr>
          <w:trHeight w:val="4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1125F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5.3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A9F9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Промывка систем ГВС для удаления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накипно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-коррозионных отложений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9AFA9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C2A2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5A0AE340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D047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E356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Текущий ремонт системы ГВС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2F5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по решению ОСС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C37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</w:tr>
      <w:tr w:rsidR="00ED2788" w14:paraId="56B2601F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EB3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6.1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4698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Восстановление работоспособности (ремонт, замена) оборудования и водоразборных приборов (смесителей, кранов и т.п.),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2156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E490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0CE618EE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E703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6.2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9CA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FB95C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D569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046BE4DB" w14:textId="77777777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18A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E53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системы отопления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DA86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в период подготовки к ОЗП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3054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3ECF2BA3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4CF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7.1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B4C3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исправности, работоспособности, регулировка и техническое обслуживание элементов системы отопления, относящихся к общедомовому имуществу многоквартирного дома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818C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D9021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132B3C45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EA8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7.2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F0F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Контроль параметров теплоносителя (давления, температуры, расхода) и незамедлительное принятие мер к восстановлению требуемых параметров отопления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554E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7609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43179130" w14:textId="77777777">
        <w:trPr>
          <w:trHeight w:val="8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3E66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7.3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C8C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14FFC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162F0B" w14:textId="77777777" w:rsidR="00ED2788" w:rsidRDefault="00ED2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22F4B713" w14:textId="77777777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B04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7.4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BB4E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Удаление воздуха из системы отопления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D656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7A72A" w14:textId="77777777" w:rsidR="00ED2788" w:rsidRDefault="00ED2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5765AD66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0BF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7.5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73E0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Промывка централизованных систем теплоснабжения для удаления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накипно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-коррозионных отложений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3305E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344DC" w14:textId="77777777" w:rsidR="00ED2788" w:rsidRDefault="00ED278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39FB13D2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F718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5A23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Текущий ремонт системы отопления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EBD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по решению ОСС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C1D6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</w:tr>
      <w:tr w:rsidR="00ED2788" w14:paraId="6987F0CD" w14:textId="77777777">
        <w:trPr>
          <w:trHeight w:val="7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3A66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8.1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567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Восстановление работоспособности (ремонт, замена) оборудования и отопительных приборов, относящихся к общему имуществу в многоквартирном доме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CD01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5490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4C5D12CB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DD62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8.2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067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Восстановление герметичности участков трубопроводов и соединительных элементов в случае их разгерметизации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CAB6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8CE6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16CC6B3A" w14:textId="77777777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DB47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9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EAFE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системы водоотведения (при наличии)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CE98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592A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0C29AE2B" w14:textId="7777777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4C6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9.1.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C43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Контроль состояния элементов внутренней канализации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F5E1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E7D4D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2C794CB4" w14:textId="77777777">
        <w:trPr>
          <w:trHeight w:val="5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6E21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10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BEE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Текущий ремонт системы водоотведения, канализации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98B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1EAA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</w:tr>
      <w:tr w:rsidR="00ED2788" w14:paraId="2CBD48CB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7347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10.1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352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Восстановление исправности элементов внутренней канализации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C74B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6AB4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384F17EB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E5F9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10.2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5D58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Ремонт крышек септиков, выгребных ям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AFC2C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D98F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0733AE8E" w14:textId="77777777">
        <w:trPr>
          <w:trHeight w:val="5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76E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32CB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системы электроснабжения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987A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555A7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788FB961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C419E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E47E8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заземления оболочки электрокабеля, замеры сопротивления изоляции проводов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4C45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EDB9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4FF99176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C30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1ED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Проверка и обеспечение работоспособности устройств защитного отключения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BBEE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582E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2CB422DA" w14:textId="77777777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E30E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12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3AB4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Текущий ремонт системы электроснабжения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DFFC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A328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решению ОСС</w:t>
            </w:r>
          </w:p>
        </w:tc>
      </w:tr>
      <w:tr w:rsidR="00ED2788" w14:paraId="14C5E7A2" w14:textId="77777777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9DF9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4D0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Замена вышедших из строя датчиков, проводки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2352C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D032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76A32B65" w14:textId="77777777">
        <w:trPr>
          <w:trHeight w:val="12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E0AF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13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613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Техническое обслуживание системы газоснабжения (при наличии)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FA9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 xml:space="preserve">в соответствии с графиком, установленным договором специализированной организации 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E9A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в соответствии с договором специализированной организации</w:t>
            </w:r>
          </w:p>
        </w:tc>
      </w:tr>
      <w:tr w:rsidR="00ED2788" w14:paraId="5EE6131B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BF9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13.1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23D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Осмотр газопровода и оборудования системы газоснабжения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0824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416A8" w14:textId="77777777" w:rsidR="00ED2788" w:rsidRDefault="00ED278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ED2788" w14:paraId="4E5FA36B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D81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9A3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III. Работы и услуги по содержанию иного общего имущества в многоквартирном доме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27B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DA0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6,10</w:t>
            </w:r>
          </w:p>
        </w:tc>
      </w:tr>
      <w:tr w:rsidR="00ED2788" w14:paraId="7B489245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2327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5C8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Уборка мест общего пользования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390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665B4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2,80</w:t>
            </w:r>
          </w:p>
        </w:tc>
      </w:tr>
      <w:tr w:rsidR="00ED2788" w14:paraId="46BE341C" w14:textId="77777777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66E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7FC3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Подметание тамбуров, коридоров, лестничных площадок и маршей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2A298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 раза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45CF0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2A847E9F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F69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696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Мытье тамбуров, коридоров, лестничных площадок и маршей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9C9B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месяц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D581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78E197F9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5B8D" w14:textId="77777777" w:rsidR="00ED2788" w:rsidRDefault="00ED27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6F622" w14:textId="77777777"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Влажное подметание лестничных площадок и маршей выше третьего этажа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3BE3" w14:textId="77777777"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 раза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3C84" w14:textId="77777777" w:rsidR="00ED2788" w:rsidRDefault="00ED27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48D60D77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2DC3" w14:textId="77777777" w:rsidR="00ED2788" w:rsidRDefault="00ED278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4086" w14:textId="77777777"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Мытье лестничных площадок и маршей выше третьего этажа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0E5F" w14:textId="77777777" w:rsidR="00ED2788" w:rsidRDefault="00ED278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месяц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58F9" w14:textId="77777777" w:rsidR="00ED2788" w:rsidRDefault="00ED2788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096A9D1E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F733C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98F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Влажная протирка подоконников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2EB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0251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148C589D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4A82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496C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Влажная протирка перил лестниц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2992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AD70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00BDAA97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37FB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73D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Влажная протирка дверей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1EC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 раза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6EF6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406B9386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007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C325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Мытье окон, в. т.ч. рамы, переплеты, стекла (легкодоступные)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1A0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год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D433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0E8B5B63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643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07A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Дезинсекция и дератизация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F604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F6A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0,50</w:t>
            </w:r>
          </w:p>
        </w:tc>
      </w:tr>
      <w:tr w:rsidR="00ED2788" w14:paraId="1658F5A6" w14:textId="77777777">
        <w:trPr>
          <w:trHeight w:val="2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A734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2.1.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3F3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270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2 года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635C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2501094A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8E2F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99B6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Уборка придомовой территории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9FAE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2916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2,80</w:t>
            </w:r>
          </w:p>
        </w:tc>
      </w:tr>
      <w:tr w:rsidR="00ED2788" w14:paraId="530BA1B6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E32E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90CC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Подметание ступеней и площадок перед входом в подъезд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9849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3E882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63EEF51C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9ED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51171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Подметание территории в теплый период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B018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97D6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299585D9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237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3.3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456F7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Подметание территории в дни без снегопада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126D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D17C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09BCCD02" w14:textId="7777777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9CC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3.4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7CBBE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Сдвигание свежевыпавшего снега в дни сильных снегопадов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3A79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016EF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6429B402" w14:textId="7777777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74B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1952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Очистка придомовой территории от снега, удаление накатов и наледи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4944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E6D73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5E55768A" w14:textId="77777777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ABC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3.6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150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Посыпка территории песком или смесью песка с хлоридами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34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0241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35FE9AD3" w14:textId="77777777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80F3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3.7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A493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Очистка урн от мусора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5B0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раз в неделю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8A76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66D38267" w14:textId="77777777">
        <w:trPr>
          <w:trHeight w:val="4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4ED9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3.8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852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Промывка урн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08E26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 мере необходимости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253D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061368C7" w14:textId="77777777">
        <w:trPr>
          <w:trHeight w:val="9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EA32D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5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6D58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3B8B1E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4D245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5,30</w:t>
            </w:r>
          </w:p>
        </w:tc>
      </w:tr>
      <w:tr w:rsidR="00ED2788" w14:paraId="4CB19E2B" w14:textId="77777777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4740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1.1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3B7D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Аварийное обслуживание оборудования и сетей отопления, ГВС, ХВС, Водоотведения, электроснабжения (при наличии)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8111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постоянно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66F5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11AA48D2" w14:textId="77777777">
        <w:trPr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B74E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1.2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0375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Круглосуточное диспетчерское обслуживание 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743FF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постоянно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52B8" w14:textId="77777777" w:rsidR="00ED2788" w:rsidRDefault="00ED27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ED2788" w14:paraId="49572FE5" w14:textId="77777777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4A06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  <w:tc>
          <w:tcPr>
            <w:tcW w:w="5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A8B0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 IV. Услуги и работы по управлению многоквартирным домом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03FFA" w14:textId="77777777" w:rsidR="00ED2788" w:rsidRDefault="00ED278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постоянно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4411" w14:textId="77777777" w:rsidR="00ED2788" w:rsidRDefault="00ED27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6"/>
                <w:szCs w:val="16"/>
                <w:lang w:eastAsia="ru-RU"/>
                <w14:ligatures w14:val="none"/>
              </w:rPr>
              <w:t>2,20</w:t>
            </w:r>
          </w:p>
        </w:tc>
      </w:tr>
    </w:tbl>
    <w:p w14:paraId="190C2DDC" w14:textId="77777777" w:rsidR="00ED2788" w:rsidRDefault="00ED2788"/>
    <w:p w14:paraId="212AC189" w14:textId="65E5083C"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  <w:r w:rsidRPr="009705DD">
        <w:rPr>
          <w:rFonts w:ascii="Times New Roman" w:eastAsia="Batang" w:hAnsi="Times New Roman" w:cs="Times New Roman"/>
        </w:rPr>
        <w:t>Размер платы за коммунальные услуги на СОИ ГВС, ХВС, электроэнергия, водоотведение рассчитывается исходя из нормативов и по тарифам, установленным уполномоченными органами в порядке, установленном федеральным законом, выставляется отдельной строкой (для собственников жилых и нежилых помещений) и не входит в установленный тариф «Содержание и текущий ремонт общего имущества МКД» в размере 2</w:t>
      </w:r>
      <w:r>
        <w:rPr>
          <w:rFonts w:ascii="Times New Roman" w:eastAsia="Batang" w:hAnsi="Times New Roman" w:cs="Times New Roman"/>
        </w:rPr>
        <w:t>2</w:t>
      </w:r>
      <w:r w:rsidRPr="009705DD">
        <w:rPr>
          <w:rFonts w:ascii="Times New Roman" w:eastAsia="Batang" w:hAnsi="Times New Roman" w:cs="Times New Roman"/>
        </w:rPr>
        <w:t>,00 руб.</w:t>
      </w:r>
    </w:p>
    <w:p w14:paraId="004F5EFE" w14:textId="77777777"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</w:p>
    <w:p w14:paraId="7FFBEEEA" w14:textId="4442EDA4"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  <w:r w:rsidRPr="009705DD">
        <w:rPr>
          <w:rFonts w:ascii="Times New Roman" w:eastAsia="Batang" w:hAnsi="Times New Roman" w:cs="Times New Roman"/>
        </w:rPr>
        <w:lastRenderedPageBreak/>
        <w:t>При наличии выгребных ям, услуги по откачке выгребной ямы оплачиваются отдельно по факту и цене оказанной услуги и не входит в установленный тариф «Содержание и текущий ремонт общего имущества МКД» в размере 2</w:t>
      </w:r>
      <w:r>
        <w:rPr>
          <w:rFonts w:ascii="Times New Roman" w:eastAsia="Batang" w:hAnsi="Times New Roman" w:cs="Times New Roman"/>
        </w:rPr>
        <w:t>2</w:t>
      </w:r>
      <w:r w:rsidRPr="009705DD">
        <w:rPr>
          <w:rFonts w:ascii="Times New Roman" w:eastAsia="Batang" w:hAnsi="Times New Roman" w:cs="Times New Roman"/>
        </w:rPr>
        <w:t>,00 руб.</w:t>
      </w:r>
    </w:p>
    <w:p w14:paraId="7F09937F" w14:textId="77777777" w:rsidR="009705DD" w:rsidRPr="009705DD" w:rsidRDefault="009705DD" w:rsidP="009705DD">
      <w:pPr>
        <w:spacing w:after="0"/>
        <w:jc w:val="both"/>
        <w:rPr>
          <w:rFonts w:ascii="Times New Roman" w:eastAsia="Batang" w:hAnsi="Times New Roman" w:cs="Times New Roman"/>
        </w:rPr>
      </w:pPr>
    </w:p>
    <w:p w14:paraId="4A644479" w14:textId="580CE3B3" w:rsidR="009705DD" w:rsidRDefault="009705DD" w:rsidP="009705DD">
      <w:pPr>
        <w:jc w:val="both"/>
        <w:rPr>
          <w:rFonts w:ascii="Times New Roman" w:eastAsia="Batang" w:hAnsi="Times New Roman" w:cs="Times New Roman"/>
        </w:rPr>
      </w:pPr>
      <w:r w:rsidRPr="009705DD">
        <w:rPr>
          <w:rFonts w:ascii="Times New Roman" w:eastAsia="Batang" w:hAnsi="Times New Roman" w:cs="Times New Roman"/>
        </w:rPr>
        <w:t>При наличии антенн и домофонов, услуги по обслуживанию и ремонту данного оборудования оплачиваются отдельно по факту и цене оказанной услуги и не входит в установленный тариф «Содержание и текущий ремонт общего имущества МКД» 2</w:t>
      </w:r>
      <w:r>
        <w:rPr>
          <w:rFonts w:ascii="Times New Roman" w:eastAsia="Batang" w:hAnsi="Times New Roman" w:cs="Times New Roman"/>
        </w:rPr>
        <w:t>2</w:t>
      </w:r>
      <w:r w:rsidRPr="009705DD">
        <w:rPr>
          <w:rFonts w:ascii="Times New Roman" w:eastAsia="Batang" w:hAnsi="Times New Roman" w:cs="Times New Roman"/>
        </w:rPr>
        <w:t>,00 руб.</w:t>
      </w:r>
    </w:p>
    <w:p w14:paraId="234B4479" w14:textId="75D18C99" w:rsidR="009705DD" w:rsidRPr="009705DD" w:rsidRDefault="009705DD" w:rsidP="009705DD">
      <w:pPr>
        <w:jc w:val="both"/>
        <w:rPr>
          <w:rFonts w:ascii="Times New Roman" w:eastAsia="Batang" w:hAnsi="Times New Roman" w:cs="Times New Roman"/>
          <w:b/>
          <w:bCs/>
        </w:rPr>
      </w:pPr>
      <w:r w:rsidRPr="009705DD">
        <w:rPr>
          <w:rFonts w:ascii="Times New Roman" w:eastAsia="Batang" w:hAnsi="Times New Roman" w:cs="Times New Roman"/>
          <w:b/>
          <w:bCs/>
        </w:rPr>
        <w:t xml:space="preserve">Всего стоимость работ за управление, содержание и текущий ремонт общего имущества </w:t>
      </w:r>
      <w:proofErr w:type="gramStart"/>
      <w:r w:rsidRPr="009705DD">
        <w:rPr>
          <w:rFonts w:ascii="Times New Roman" w:eastAsia="Batang" w:hAnsi="Times New Roman" w:cs="Times New Roman"/>
          <w:b/>
          <w:bCs/>
        </w:rPr>
        <w:t xml:space="preserve">МКД:   </w:t>
      </w:r>
      <w:proofErr w:type="gramEnd"/>
      <w:r w:rsidRPr="009705DD">
        <w:rPr>
          <w:rFonts w:ascii="Times New Roman" w:eastAsia="Batang" w:hAnsi="Times New Roman" w:cs="Times New Roman"/>
          <w:b/>
          <w:bCs/>
        </w:rPr>
        <w:t xml:space="preserve">                                                        2</w:t>
      </w:r>
      <w:r w:rsidR="005A2C25">
        <w:rPr>
          <w:rFonts w:ascii="Times New Roman" w:eastAsia="Batang" w:hAnsi="Times New Roman" w:cs="Times New Roman"/>
          <w:b/>
          <w:bCs/>
        </w:rPr>
        <w:t>2</w:t>
      </w:r>
      <w:r w:rsidRPr="009705DD">
        <w:rPr>
          <w:rFonts w:ascii="Times New Roman" w:eastAsia="Batang" w:hAnsi="Times New Roman" w:cs="Times New Roman"/>
          <w:b/>
          <w:bCs/>
        </w:rPr>
        <w:t>,00 руб./1м2 ежемесячно</w:t>
      </w:r>
    </w:p>
    <w:p w14:paraId="61F9A91B" w14:textId="77777777" w:rsidR="009705DD" w:rsidRPr="009705DD" w:rsidRDefault="009705DD" w:rsidP="009705DD">
      <w:pPr>
        <w:jc w:val="both"/>
        <w:rPr>
          <w:rFonts w:ascii="Times New Roman" w:hAnsi="Times New Roman" w:cs="Times New Roman"/>
        </w:rPr>
      </w:pPr>
    </w:p>
    <w:sectPr w:rsidR="009705DD" w:rsidRPr="009705DD" w:rsidSect="00ED278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C1C"/>
    <w:rsid w:val="000A40D9"/>
    <w:rsid w:val="000C2E7D"/>
    <w:rsid w:val="005A2C25"/>
    <w:rsid w:val="00734C1C"/>
    <w:rsid w:val="008252C1"/>
    <w:rsid w:val="00936423"/>
    <w:rsid w:val="009705DD"/>
    <w:rsid w:val="00B47ABF"/>
    <w:rsid w:val="00B673AA"/>
    <w:rsid w:val="00E61853"/>
    <w:rsid w:val="00ED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686AE"/>
  <w15:chartTrackingRefBased/>
  <w15:docId w15:val="{885EA3A3-30DF-4385-9332-06D4CE101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4C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4C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4C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4C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4C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4C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4C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4C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4C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4C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4C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4C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4C1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4C1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4C1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4C1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4C1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4C1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4C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4C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4C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4C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4C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4C1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4C1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4C1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4C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4C1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4C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24E6C-0FD9-4CC4-BE6B-BA2D7FCE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14 14</dc:creator>
  <cp:keywords/>
  <dc:description/>
  <cp:lastModifiedBy>14 14</cp:lastModifiedBy>
  <cp:revision>5</cp:revision>
  <dcterms:created xsi:type="dcterms:W3CDTF">2026-04-16T11:05:00Z</dcterms:created>
  <dcterms:modified xsi:type="dcterms:W3CDTF">2026-05-29T09:06:00Z</dcterms:modified>
</cp:coreProperties>
</file>